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50ADB" w14:textId="77777777" w:rsidR="00DC4B5A" w:rsidRDefault="00DC4B5A" w:rsidP="00DC4B5A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METHACTON COORDINATING COUNCIL AGENDA</w:t>
      </w:r>
    </w:p>
    <w:p w14:paraId="641E5304" w14:textId="77777777" w:rsidR="00DC4B5A" w:rsidRDefault="00DC4B5A" w:rsidP="00DC4B5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Monday, </w:t>
      </w:r>
      <w:r w:rsidR="00AF47D4">
        <w:rPr>
          <w:rFonts w:ascii="Calibri" w:hAnsi="Calibri" w:cs="Calibri"/>
          <w:sz w:val="24"/>
          <w:szCs w:val="24"/>
        </w:rPr>
        <w:t>January 08, 2024</w:t>
      </w:r>
    </w:p>
    <w:p w14:paraId="7A63AA2C" w14:textId="77777777" w:rsidR="00DC4B5A" w:rsidRDefault="00DC4B5A" w:rsidP="00DC4B5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7p -- MHS Library</w:t>
      </w:r>
    </w:p>
    <w:p w14:paraId="5C846580" w14:textId="77777777" w:rsidR="00DC4B5A" w:rsidRDefault="00DC4B5A" w:rsidP="00DC4B5A">
      <w:pPr>
        <w:jc w:val="center"/>
        <w:rPr>
          <w:rFonts w:ascii="Calibri" w:hAnsi="Calibri" w:cs="Calibri"/>
          <w:sz w:val="24"/>
          <w:szCs w:val="24"/>
        </w:rPr>
      </w:pPr>
    </w:p>
    <w:p w14:paraId="7EF75B8A" w14:textId="1E0BE7E9" w:rsidR="00466D84" w:rsidRPr="00466D84" w:rsidRDefault="00DC4B5A" w:rsidP="00466D84">
      <w:pPr>
        <w:pStyle w:val="ListParagraph"/>
        <w:numPr>
          <w:ilvl w:val="0"/>
          <w:numId w:val="1"/>
        </w:numPr>
        <w:spacing w:line="259" w:lineRule="auto"/>
        <w:rPr>
          <w:rFonts w:ascii="Calibri" w:hAnsi="Calibri" w:cs="Calibri"/>
          <w:b/>
          <w:bCs/>
        </w:rPr>
      </w:pPr>
      <w:r w:rsidRPr="00466D84">
        <w:rPr>
          <w:rFonts w:ascii="Calibri" w:hAnsi="Calibri" w:cs="Calibri"/>
        </w:rPr>
        <w:t>Attendance</w:t>
      </w:r>
      <w:r w:rsidR="00466D84" w:rsidRPr="00466D84">
        <w:rPr>
          <w:rFonts w:ascii="Calibri" w:hAnsi="Calibri" w:cs="Calibri"/>
        </w:rPr>
        <w:t>- Katie Shireman, Angela Pushman, Larcena Johnson, Hemisha Ly, Carey Heck, Megan Fitzgerald, Cathy Cleary, Reba Mann, Sandy Katz, Jodi Kohar, Erin Cardwell, Theresa Manzi, Susan DeMedio, Bethany Coughlin, Michele Ferrante</w:t>
      </w:r>
    </w:p>
    <w:p w14:paraId="5E36C1BB" w14:textId="727FAB80" w:rsidR="00DC4B5A" w:rsidRDefault="00DC4B5A" w:rsidP="00466D84">
      <w:pPr>
        <w:pStyle w:val="ListParagraph"/>
        <w:ind w:left="1800"/>
        <w:rPr>
          <w:rFonts w:ascii="Calibri" w:hAnsi="Calibri" w:cs="Calibri"/>
        </w:rPr>
      </w:pPr>
    </w:p>
    <w:p w14:paraId="4BF4F33E" w14:textId="7A57024F" w:rsidR="00466D84" w:rsidRPr="00466D84" w:rsidRDefault="00DC4B5A" w:rsidP="00466D84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Approval of Minutes from </w:t>
      </w:r>
      <w:r w:rsidR="00AF47D4">
        <w:rPr>
          <w:rFonts w:ascii="Calibri" w:hAnsi="Calibri" w:cs="Calibri"/>
        </w:rPr>
        <w:t>November 13, 2023</w:t>
      </w:r>
      <w:r w:rsidR="00466D84">
        <w:rPr>
          <w:rFonts w:ascii="Calibri" w:hAnsi="Calibri" w:cs="Calibri"/>
        </w:rPr>
        <w:t>- Approved</w:t>
      </w:r>
    </w:p>
    <w:p w14:paraId="302221E1" w14:textId="77777777" w:rsidR="00466D84" w:rsidRDefault="00466D84" w:rsidP="00466D84">
      <w:pPr>
        <w:pStyle w:val="ListParagraph"/>
        <w:ind w:left="1800"/>
        <w:rPr>
          <w:rFonts w:ascii="Calibri" w:hAnsi="Calibri" w:cs="Calibri"/>
        </w:rPr>
      </w:pPr>
    </w:p>
    <w:p w14:paraId="6F58A0EF" w14:textId="77777777" w:rsidR="00DC4B5A" w:rsidRDefault="00DC4B5A" w:rsidP="00DC4B5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Officer Reports</w:t>
      </w:r>
    </w:p>
    <w:p w14:paraId="3622E916" w14:textId="28656160" w:rsidR="00DC4B5A" w:rsidRDefault="00DC4B5A" w:rsidP="00DC4B5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President</w:t>
      </w:r>
      <w:r w:rsidR="00466D84">
        <w:rPr>
          <w:rFonts w:ascii="Calibri" w:hAnsi="Calibri" w:cs="Calibri"/>
        </w:rPr>
        <w:t>- Katie Shireman had no report</w:t>
      </w:r>
    </w:p>
    <w:p w14:paraId="7454B8FF" w14:textId="47223322" w:rsidR="00DC4B5A" w:rsidRDefault="00DC4B5A" w:rsidP="00DC4B5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Vice President</w:t>
      </w:r>
      <w:r w:rsidR="00466D84">
        <w:rPr>
          <w:rFonts w:ascii="Calibri" w:hAnsi="Calibri" w:cs="Calibri"/>
        </w:rPr>
        <w:t>- Carey Heck had no report</w:t>
      </w:r>
    </w:p>
    <w:p w14:paraId="7149FDD4" w14:textId="50A4F5C9" w:rsidR="00DC4B5A" w:rsidRDefault="00DC4B5A" w:rsidP="00DC4B5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Secretary</w:t>
      </w:r>
      <w:r w:rsidR="00466D84">
        <w:rPr>
          <w:rFonts w:ascii="Calibri" w:hAnsi="Calibri" w:cs="Calibri"/>
        </w:rPr>
        <w:t>- Megan Fitzgerald had no report</w:t>
      </w:r>
    </w:p>
    <w:p w14:paraId="3E9B9D22" w14:textId="3C5F2432" w:rsidR="00DC4B5A" w:rsidRDefault="00DC4B5A" w:rsidP="00DC4B5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Treasurer</w:t>
      </w:r>
      <w:r w:rsidR="00466D84">
        <w:rPr>
          <w:rFonts w:ascii="Calibri" w:hAnsi="Calibri" w:cs="Calibri"/>
        </w:rPr>
        <w:t>- Hemisha Ly:</w:t>
      </w:r>
    </w:p>
    <w:p w14:paraId="638BD631" w14:textId="680A3043" w:rsidR="00466D84" w:rsidRDefault="00466D84" w:rsidP="00466D84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Quarterly reports are due 1/15</w:t>
      </w:r>
    </w:p>
    <w:p w14:paraId="2B58024A" w14:textId="2AD88215" w:rsidR="00466D84" w:rsidRDefault="00466D84" w:rsidP="00466D84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The 990 form due to IRS extension to May has been granted</w:t>
      </w:r>
    </w:p>
    <w:p w14:paraId="3A536965" w14:textId="0C6A4DF4" w:rsidR="00466D84" w:rsidRDefault="00466D84" w:rsidP="00466D84">
      <w:pPr>
        <w:pStyle w:val="ListParagraph"/>
        <w:numPr>
          <w:ilvl w:val="3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Donor matching verification- Hemisha will share access to the platform and will follow up with the treasurers on logistics</w:t>
      </w:r>
    </w:p>
    <w:p w14:paraId="72E80993" w14:textId="77777777" w:rsidR="00DC4B5A" w:rsidRDefault="00DC4B5A" w:rsidP="00DC4B5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SEA</w:t>
      </w:r>
    </w:p>
    <w:p w14:paraId="77FCE979" w14:textId="4CAFA6AE" w:rsidR="00466D84" w:rsidRDefault="00466D84" w:rsidP="00466D8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Dr. Gravinese is </w:t>
      </w:r>
      <w:r w:rsidR="00441E3C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>new Director of Pupil Services</w:t>
      </w:r>
    </w:p>
    <w:p w14:paraId="6B35C6C9" w14:textId="1E693898" w:rsidR="00466D84" w:rsidRDefault="00466D84" w:rsidP="00466D8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Next SEA meeting on 1/24</w:t>
      </w:r>
    </w:p>
    <w:p w14:paraId="1235A72D" w14:textId="20DD1AA9" w:rsidR="00466D84" w:rsidRDefault="00466D84" w:rsidP="00466D8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Kendra Scott fundraiser- $789</w:t>
      </w:r>
    </w:p>
    <w:p w14:paraId="0E79BFFF" w14:textId="1406BB58" w:rsidR="00466D84" w:rsidRDefault="00466D84" w:rsidP="00466D8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Reading Fightin’ Phils Fundraiser ongoing</w:t>
      </w:r>
      <w:r w:rsidR="00441E3C">
        <w:rPr>
          <w:rFonts w:ascii="Calibri" w:hAnsi="Calibri" w:cs="Calibri"/>
        </w:rPr>
        <w:t xml:space="preserve"> </w:t>
      </w:r>
      <w:r w:rsidR="00441E3C" w:rsidRPr="00441E3C">
        <w:rPr>
          <w:rFonts w:ascii="Calibri" w:hAnsi="Calibri" w:cs="Calibri"/>
          <w:color w:val="0070C0"/>
        </w:rPr>
        <w:t>https://www.facebook.com/SEAofMCC/</w:t>
      </w:r>
    </w:p>
    <w:p w14:paraId="13156341" w14:textId="66246E10" w:rsidR="00466D84" w:rsidRPr="00441E3C" w:rsidRDefault="00441E3C" w:rsidP="00466D8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PEAL Center will present a three-part series: The Power of Peers in Inclusive Schools </w:t>
      </w:r>
      <w:hyperlink r:id="rId8" w:history="1">
        <w:r w:rsidRPr="00CE5264">
          <w:rPr>
            <w:rStyle w:val="Hyperlink"/>
            <w:rFonts w:ascii="Calibri" w:hAnsi="Calibri" w:cs="Calibri"/>
          </w:rPr>
          <w:t>https://www.pealcenter.org/from-barriers-to-belonging/</w:t>
        </w:r>
      </w:hyperlink>
    </w:p>
    <w:p w14:paraId="764965A7" w14:textId="0DA19C32" w:rsidR="00441E3C" w:rsidRPr="00441E3C" w:rsidRDefault="00441E3C" w:rsidP="00466D84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Dr. Fowlston provided a handout to SEA on Skyview/Arcola Supports and Services</w:t>
      </w:r>
    </w:p>
    <w:p w14:paraId="517DAE0B" w14:textId="77777777" w:rsidR="00441E3C" w:rsidRDefault="00441E3C" w:rsidP="00441E3C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Next SEA meeting on 1/24</w:t>
      </w:r>
    </w:p>
    <w:p w14:paraId="1AE9037F" w14:textId="77777777" w:rsidR="00441E3C" w:rsidRPr="00441E3C" w:rsidRDefault="00441E3C" w:rsidP="00441E3C">
      <w:pPr>
        <w:pStyle w:val="ListParagraph"/>
        <w:ind w:left="2160"/>
        <w:rPr>
          <w:rFonts w:ascii="Calibri" w:hAnsi="Calibri" w:cs="Calibri"/>
        </w:rPr>
      </w:pPr>
    </w:p>
    <w:p w14:paraId="01FC6C2D" w14:textId="77777777" w:rsidR="00441E3C" w:rsidRDefault="00441E3C" w:rsidP="00441E3C">
      <w:pPr>
        <w:pStyle w:val="ListParagraph"/>
        <w:ind w:left="1800"/>
        <w:rPr>
          <w:rFonts w:ascii="Calibri" w:hAnsi="Calibri" w:cs="Calibri"/>
        </w:rPr>
      </w:pPr>
    </w:p>
    <w:p w14:paraId="4AC43FA4" w14:textId="77777777" w:rsidR="00DC4B5A" w:rsidRDefault="00DC4B5A" w:rsidP="00DC4B5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Old Business</w:t>
      </w:r>
    </w:p>
    <w:p w14:paraId="65CA5E80" w14:textId="00B03BC5" w:rsidR="00DC4B5A" w:rsidRDefault="00DC4B5A" w:rsidP="00DC4B5A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Ambler Account Status</w:t>
      </w:r>
      <w:r w:rsidR="00441E3C">
        <w:rPr>
          <w:rFonts w:ascii="Calibri" w:hAnsi="Calibri" w:cs="Calibri"/>
        </w:rPr>
        <w:t>- all accounts are open</w:t>
      </w:r>
    </w:p>
    <w:p w14:paraId="65DA416C" w14:textId="77777777" w:rsidR="00441E3C" w:rsidRPr="00441E3C" w:rsidRDefault="00441E3C" w:rsidP="00441E3C">
      <w:pPr>
        <w:rPr>
          <w:rFonts w:ascii="Calibri" w:hAnsi="Calibri" w:cs="Calibri"/>
        </w:rPr>
      </w:pPr>
    </w:p>
    <w:p w14:paraId="1F98523B" w14:textId="77777777" w:rsidR="00DC4B5A" w:rsidRDefault="00DC4B5A" w:rsidP="00DC4B5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New Business</w:t>
      </w:r>
    </w:p>
    <w:p w14:paraId="31977355" w14:textId="506AA34D" w:rsidR="00AF47D4" w:rsidRPr="00E41C99" w:rsidRDefault="00AF47D4" w:rsidP="00E41C99">
      <w:pPr>
        <w:pStyle w:val="ListParagraph"/>
        <w:numPr>
          <w:ilvl w:val="1"/>
          <w:numId w:val="1"/>
        </w:numPr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By law Addition</w:t>
      </w:r>
      <w:r w:rsidR="00E41C99">
        <w:rPr>
          <w:rFonts w:ascii="Calibri" w:hAnsi="Calibri" w:cs="Calibri"/>
        </w:rPr>
        <w:t xml:space="preserve"> (please review with your board to vote on at the next MCC meeting)</w:t>
      </w:r>
      <w:r>
        <w:rPr>
          <w:rFonts w:ascii="Calibri" w:hAnsi="Calibri" w:cs="Calibri"/>
        </w:rPr>
        <w:t>:</w:t>
      </w:r>
      <w:r w:rsidR="00E41C99">
        <w:rPr>
          <w:rFonts w:ascii="Calibri" w:hAnsi="Calibri" w:cs="Calibri"/>
        </w:rPr>
        <w:t xml:space="preserve">    Under </w:t>
      </w:r>
      <w:r w:rsidR="00E41C99" w:rsidRPr="00E41C99">
        <w:rPr>
          <w:rFonts w:ascii="Calibri" w:hAnsi="Calibri" w:cs="Calibri"/>
          <w:i/>
          <w:iCs/>
        </w:rPr>
        <w:t>Article XI</w:t>
      </w:r>
      <w:r w:rsidR="00E41C99">
        <w:rPr>
          <w:rFonts w:ascii="Calibri" w:hAnsi="Calibri" w:cs="Calibri"/>
          <w:i/>
          <w:iCs/>
        </w:rPr>
        <w:t xml:space="preserve">I </w:t>
      </w:r>
      <w:r w:rsidR="00E41C99" w:rsidRPr="00E41C99">
        <w:rPr>
          <w:rFonts w:ascii="Calibri" w:hAnsi="Calibri" w:cs="Calibri"/>
          <w:i/>
          <w:iCs/>
        </w:rPr>
        <w:t>Financial</w:t>
      </w:r>
    </w:p>
    <w:p w14:paraId="410DCFD9" w14:textId="4F217D77" w:rsidR="00E41C99" w:rsidRPr="00E41C99" w:rsidRDefault="00E41C99" w:rsidP="00E41C99">
      <w:pPr>
        <w:pStyle w:val="ListParagraph"/>
        <w:ind w:left="2160"/>
        <w:rPr>
          <w:rFonts w:ascii="Calibri" w:hAnsi="Calibri" w:cs="Calibri"/>
          <w:i/>
          <w:iCs/>
        </w:rPr>
      </w:pPr>
      <w:r w:rsidRPr="00E41C99">
        <w:rPr>
          <w:rFonts w:ascii="Calibri" w:hAnsi="Calibri" w:cs="Calibri"/>
          <w:i/>
          <w:iCs/>
        </w:rPr>
        <w:t xml:space="preserve">                                 7. All bank accounts must have 3 signers: the Treasurer and 2 other executive board members.  </w:t>
      </w:r>
    </w:p>
    <w:p w14:paraId="1B367704" w14:textId="5DA6507D" w:rsidR="00E41C99" w:rsidRPr="00E41C99" w:rsidRDefault="00E41C99" w:rsidP="00E41C99">
      <w:pPr>
        <w:pStyle w:val="ListParagraph"/>
        <w:ind w:left="2160"/>
        <w:rPr>
          <w:i/>
          <w:iCs/>
        </w:rPr>
      </w:pPr>
      <w:r>
        <w:rPr>
          <w:rFonts w:ascii="Calibri" w:hAnsi="Calibri" w:cs="Calibri"/>
        </w:rPr>
        <w:t xml:space="preserve">                                </w:t>
      </w:r>
      <w:r w:rsidRPr="00E41C99">
        <w:rPr>
          <w:rFonts w:ascii="Calibri" w:hAnsi="Calibri" w:cs="Calibri"/>
          <w:i/>
          <w:iCs/>
        </w:rPr>
        <w:t xml:space="preserve">8. </w:t>
      </w:r>
      <w:r w:rsidRPr="00E41C99">
        <w:rPr>
          <w:i/>
          <w:iCs/>
        </w:rPr>
        <w:t>Treasurer will abide by Bylaws and treasurer’s guide; treasurer guide updates do not need bylaw amendment.</w:t>
      </w:r>
    </w:p>
    <w:p w14:paraId="789383FE" w14:textId="23E60775" w:rsidR="00E41C99" w:rsidRDefault="00E41C99" w:rsidP="00E41C99">
      <w:pPr>
        <w:pStyle w:val="ListParagraph"/>
        <w:ind w:left="2160"/>
      </w:pPr>
    </w:p>
    <w:p w14:paraId="2ECA5071" w14:textId="547EB259" w:rsidR="00E41C99" w:rsidRDefault="00E41C99" w:rsidP="00E41C99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>
        <w:t>Nominations for the 2024-2025 year can begin in February, be announced in March, and voted on in April</w:t>
      </w:r>
    </w:p>
    <w:p w14:paraId="49D92C6D" w14:textId="2B0847DA" w:rsidR="00DC4B5A" w:rsidRDefault="00DC4B5A" w:rsidP="00DC4B5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Adjournment – </w:t>
      </w:r>
      <w:r w:rsidR="00E41C99">
        <w:rPr>
          <w:rFonts w:ascii="Calibri" w:hAnsi="Calibri" w:cs="Calibri"/>
        </w:rPr>
        <w:t xml:space="preserve">7:42 pm; </w:t>
      </w:r>
      <w:r>
        <w:rPr>
          <w:rFonts w:ascii="Calibri" w:hAnsi="Calibri" w:cs="Calibri"/>
        </w:rPr>
        <w:t xml:space="preserve">next meeting Monday, </w:t>
      </w:r>
      <w:r w:rsidR="00AF47D4">
        <w:rPr>
          <w:rFonts w:ascii="Calibri" w:hAnsi="Calibri" w:cs="Calibri"/>
        </w:rPr>
        <w:t xml:space="preserve">March 11, 2024, </w:t>
      </w:r>
      <w:r w:rsidR="00AF47D4">
        <w:rPr>
          <w:rFonts w:ascii="Calibri" w:hAnsi="Calibri" w:cs="Calibri"/>
          <w:b/>
        </w:rPr>
        <w:t>MHS LGI  *Note location*</w:t>
      </w:r>
    </w:p>
    <w:p w14:paraId="2B8A1E7A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6CBFEFBB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1A5CC8BB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748D61B5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6EEA4A4C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2D313507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53CC2B47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5AA5258C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0C9E5523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3134DB0F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53C4A2E4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39A9F9DE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48E388D9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5C05C672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649AE68B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258B4840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6B5F8C59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4B982F03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28506985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2FECEE95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2F8986BF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4A032534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75B7113B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0B1D005E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72A3DA68" w14:textId="77777777" w:rsidR="00DC4B5A" w:rsidRDefault="00DC4B5A" w:rsidP="00DC4B5A">
      <w:pPr>
        <w:pStyle w:val="NormalWeb"/>
        <w:spacing w:before="0" w:beforeAutospacing="0" w:after="0" w:afterAutospacing="0"/>
        <w:ind w:left="1440" w:firstLine="720"/>
        <w:rPr>
          <w:rFonts w:ascii="Calibri" w:hAnsi="Calibri" w:cs="Calibri"/>
          <w:b/>
          <w:bCs/>
          <w:color w:val="000000"/>
          <w:sz w:val="40"/>
          <w:szCs w:val="40"/>
          <w:u w:val="single"/>
        </w:rPr>
      </w:pPr>
      <w:r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Schedule For 2023-2024</w:t>
      </w:r>
    </w:p>
    <w:p w14:paraId="12FEB3D5" w14:textId="77777777" w:rsidR="00DC4B5A" w:rsidRDefault="00DC4B5A" w:rsidP="00DC4B5A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5045A328" w14:textId="77777777" w:rsidR="00DC4B5A" w:rsidRPr="005939E6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sz w:val="22"/>
          <w:szCs w:val="22"/>
        </w:rPr>
      </w:pPr>
      <w:r w:rsidRPr="005939E6">
        <w:rPr>
          <w:rFonts w:ascii="Calibri" w:hAnsi="Calibri" w:cs="Calibri"/>
          <w:strike/>
          <w:sz w:val="22"/>
          <w:szCs w:val="22"/>
        </w:rPr>
        <w:t xml:space="preserve">09/11/23- MCC Meeting @ MHS Library at 7 pm </w:t>
      </w:r>
    </w:p>
    <w:p w14:paraId="1A9118E4" w14:textId="77777777" w:rsidR="00DC4B5A" w:rsidRPr="005939E6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sz w:val="22"/>
          <w:szCs w:val="22"/>
        </w:rPr>
      </w:pPr>
      <w:r w:rsidRPr="005939E6">
        <w:rPr>
          <w:rFonts w:ascii="Calibri" w:hAnsi="Calibri" w:cs="Calibri"/>
          <w:strike/>
          <w:sz w:val="22"/>
          <w:szCs w:val="22"/>
        </w:rPr>
        <w:t>10/15/22- Treasurers: 1st Quarter Reports Due</w:t>
      </w:r>
    </w:p>
    <w:p w14:paraId="4B7490C2" w14:textId="77777777" w:rsidR="00DC4B5A" w:rsidRP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strike/>
          <w:color w:val="000000"/>
          <w:sz w:val="22"/>
          <w:szCs w:val="22"/>
        </w:rPr>
      </w:pPr>
      <w:r w:rsidRPr="00DC4B5A">
        <w:rPr>
          <w:rFonts w:ascii="Calibri" w:hAnsi="Calibri" w:cs="Calibri"/>
          <w:strike/>
          <w:color w:val="000000"/>
          <w:sz w:val="22"/>
          <w:szCs w:val="22"/>
        </w:rPr>
        <w:t xml:space="preserve">11/13/23- MCC Meeting @ MHS Library at 7 pm </w:t>
      </w:r>
    </w:p>
    <w:p w14:paraId="51E24994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01/08/24- MCC Meeting @ MHS Library at 7 pm </w:t>
      </w:r>
    </w:p>
    <w:p w14:paraId="712D8A34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01/15/24- Treasurers: 2nd Quarter Reports Due</w:t>
      </w:r>
    </w:p>
    <w:p w14:paraId="7B1BEC1E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02/01/24- February all Home and Schools announce open positions for next year. Nominations are announced at the March meeting. Elections take place at the April meeting. </w:t>
      </w:r>
    </w:p>
    <w:p w14:paraId="793E2538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03/11/24- MCC Meeting @ MHS </w:t>
      </w:r>
      <w:r>
        <w:rPr>
          <w:rFonts w:ascii="Calibri" w:hAnsi="Calibri" w:cs="Calibri"/>
          <w:b/>
          <w:color w:val="000000"/>
          <w:sz w:val="22"/>
          <w:szCs w:val="22"/>
        </w:rPr>
        <w:t>LGI</w:t>
      </w:r>
      <w:r>
        <w:rPr>
          <w:rFonts w:ascii="Calibri" w:hAnsi="Calibri" w:cs="Calibri"/>
          <w:color w:val="000000"/>
          <w:sz w:val="22"/>
          <w:szCs w:val="22"/>
        </w:rPr>
        <w:t xml:space="preserve"> at 7 pm </w:t>
      </w:r>
    </w:p>
    <w:p w14:paraId="6026CBF4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04/15/24- Treasurers: 3rd Quarter Reports Due</w:t>
      </w:r>
    </w:p>
    <w:p w14:paraId="4B6B3E29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 xml:space="preserve">05/13/24- MCC Meeting @ MHS Library at 7 pm </w:t>
      </w:r>
    </w:p>
    <w:p w14:paraId="6C3C81A9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06/03/24- MCC Meeting @ MHS Library at 7 pm </w:t>
      </w:r>
    </w:p>
    <w:p w14:paraId="68471745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07/01/24- Treasurers: 4th Quarter Reports Due</w:t>
      </w:r>
    </w:p>
    <w:p w14:paraId="0A549B0B" w14:textId="77777777" w:rsidR="00DC4B5A" w:rsidRDefault="00DC4B5A" w:rsidP="00DC4B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07/15/23- New Incoming 2023-2024 Presidents: Budgets for 2024-25 School Year are due to New MCC Treasurer</w:t>
      </w:r>
    </w:p>
    <w:p w14:paraId="6ACCBAD4" w14:textId="77777777" w:rsidR="00DC4B5A" w:rsidRDefault="00DC4B5A" w:rsidP="00DC4B5A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4B283BF2" w14:textId="77777777" w:rsidR="00DC4B5A" w:rsidRDefault="00DC4B5A" w:rsidP="00DC4B5A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6190802A" w14:textId="77777777" w:rsidR="00DC4B5A" w:rsidRDefault="00DC4B5A" w:rsidP="00DC4B5A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7F91AF82" w14:textId="77777777" w:rsidR="00DC4B5A" w:rsidRDefault="00DC4B5A" w:rsidP="00DC4B5A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Katie Shireman:  </w:t>
      </w:r>
      <w:hyperlink r:id="rId9" w:history="1">
        <w:r>
          <w:rPr>
            <w:rStyle w:val="Hyperlink"/>
            <w:rFonts w:ascii="Calibri" w:hAnsi="Calibri" w:cs="Calibri"/>
            <w:sz w:val="22"/>
            <w:szCs w:val="22"/>
          </w:rPr>
          <w:t>methactoncoordinatingcouncil@gmail.com</w:t>
        </w:r>
      </w:hyperlink>
    </w:p>
    <w:p w14:paraId="13070FC8" w14:textId="77777777" w:rsidR="00DC4B5A" w:rsidRDefault="00DC4B5A" w:rsidP="00DC4B5A">
      <w:pPr>
        <w:pStyle w:val="NormalWeb"/>
        <w:spacing w:before="0" w:beforeAutospacing="0" w:after="0" w:afterAutospacing="0" w:line="360" w:lineRule="auto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267-496-2369</w:t>
      </w:r>
    </w:p>
    <w:p w14:paraId="10F52162" w14:textId="77777777" w:rsidR="00DC4B5A" w:rsidRDefault="00DC4B5A" w:rsidP="00DC4B5A">
      <w:pPr>
        <w:pStyle w:val="ListParagraph"/>
        <w:ind w:left="1800"/>
        <w:rPr>
          <w:rFonts w:ascii="Calibri" w:hAnsi="Calibri" w:cs="Calibri"/>
        </w:rPr>
      </w:pPr>
    </w:p>
    <w:p w14:paraId="270E6925" w14:textId="77777777" w:rsidR="00DC4B5A" w:rsidRDefault="00DC4B5A" w:rsidP="00DC4B5A"/>
    <w:p w14:paraId="6EE48149" w14:textId="77777777" w:rsidR="00EE6FB8" w:rsidRDefault="00EE6FB8"/>
    <w:sectPr w:rsidR="00EE6F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E0CF5" w14:textId="77777777" w:rsidR="00517307" w:rsidRDefault="00517307" w:rsidP="00E41C99">
      <w:pPr>
        <w:spacing w:after="0" w:line="240" w:lineRule="auto"/>
      </w:pPr>
      <w:r>
        <w:separator/>
      </w:r>
    </w:p>
  </w:endnote>
  <w:endnote w:type="continuationSeparator" w:id="0">
    <w:p w14:paraId="23961163" w14:textId="77777777" w:rsidR="00517307" w:rsidRDefault="00517307" w:rsidP="00E4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29861" w14:textId="77777777" w:rsidR="00E41C99" w:rsidRDefault="00E41C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8B518" w14:textId="77777777" w:rsidR="00E41C99" w:rsidRDefault="00E41C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1C2C" w14:textId="77777777" w:rsidR="00E41C99" w:rsidRDefault="00E41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221CD" w14:textId="77777777" w:rsidR="00517307" w:rsidRDefault="00517307" w:rsidP="00E41C99">
      <w:pPr>
        <w:spacing w:after="0" w:line="240" w:lineRule="auto"/>
      </w:pPr>
      <w:r>
        <w:separator/>
      </w:r>
    </w:p>
  </w:footnote>
  <w:footnote w:type="continuationSeparator" w:id="0">
    <w:p w14:paraId="340A6780" w14:textId="77777777" w:rsidR="00517307" w:rsidRDefault="00517307" w:rsidP="00E4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3B177" w14:textId="77777777" w:rsidR="00E41C99" w:rsidRDefault="00E41C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AE5BC" w14:textId="0E3A062E" w:rsidR="00E41C99" w:rsidRDefault="00E41C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DFF87" w14:textId="77777777" w:rsidR="00E41C99" w:rsidRDefault="00E41C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C63C5"/>
    <w:multiLevelType w:val="multilevel"/>
    <w:tmpl w:val="7AD4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16DD8"/>
    <w:multiLevelType w:val="hybridMultilevel"/>
    <w:tmpl w:val="85048F1A"/>
    <w:lvl w:ilvl="0" w:tplc="5B28A7E4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896813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5947131">
    <w:abstractNumId w:val="0"/>
  </w:num>
  <w:num w:numId="3" w16cid:durableId="410929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B5A"/>
    <w:rsid w:val="00145C92"/>
    <w:rsid w:val="0020091D"/>
    <w:rsid w:val="00441E3C"/>
    <w:rsid w:val="00466D84"/>
    <w:rsid w:val="00517307"/>
    <w:rsid w:val="00670903"/>
    <w:rsid w:val="009016A7"/>
    <w:rsid w:val="009A5601"/>
    <w:rsid w:val="00A47578"/>
    <w:rsid w:val="00AF47D4"/>
    <w:rsid w:val="00C53D5F"/>
    <w:rsid w:val="00D75DED"/>
    <w:rsid w:val="00DC4B5A"/>
    <w:rsid w:val="00E41C99"/>
    <w:rsid w:val="00E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12A4AE"/>
  <w15:chartTrackingRefBased/>
  <w15:docId w15:val="{AB0C6C40-2F6F-477E-B15B-F2FA9C4E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B5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4B5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C4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C4B5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41E3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41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C99"/>
  </w:style>
  <w:style w:type="paragraph" w:styleId="Footer">
    <w:name w:val="footer"/>
    <w:basedOn w:val="Normal"/>
    <w:link w:val="FooterChar"/>
    <w:uiPriority w:val="99"/>
    <w:unhideWhenUsed/>
    <w:rsid w:val="00E41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alcenter.org/from-barriers-to-belonging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thactoncoordinatingcouncil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76FAF-DD90-43C6-8638-444E78C1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Methacton School District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Shireman, Kathleen</dc:creator>
  <cp:keywords/>
  <dc:description/>
  <cp:lastModifiedBy>Ian Hoffman</cp:lastModifiedBy>
  <cp:revision>2</cp:revision>
  <dcterms:created xsi:type="dcterms:W3CDTF">2024-09-17T16:52:00Z</dcterms:created>
  <dcterms:modified xsi:type="dcterms:W3CDTF">2024-09-17T16:52:00Z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e27efd873244fabd50a6621e531a8e8f05a20c5c634e490ff772ab82ce15dd2f</vt:lpwstr>
  </property>
</Properties>
</file>